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315D" w14:textId="77777777" w:rsidR="009026E0" w:rsidRDefault="00B05313" w:rsidP="009026E0">
      <w:pPr>
        <w:spacing w:after="318" w:line="265" w:lineRule="auto"/>
        <w:ind w:left="94" w:firstLine="7"/>
        <w:jc w:val="center"/>
        <w:rPr>
          <w:sz w:val="38"/>
        </w:rPr>
      </w:pPr>
      <w:r>
        <w:rPr>
          <w:noProof/>
        </w:rPr>
        <w:drawing>
          <wp:inline distT="0" distB="0" distL="0" distR="0" wp14:anchorId="3BC52BE2" wp14:editId="1631604F">
            <wp:extent cx="1291590" cy="6951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1201" cy="791772"/>
                    </a:xfrm>
                    <a:prstGeom prst="rect">
                      <a:avLst/>
                    </a:prstGeom>
                    <a:noFill/>
                    <a:ln>
                      <a:noFill/>
                    </a:ln>
                  </pic:spPr>
                </pic:pic>
              </a:graphicData>
            </a:graphic>
          </wp:inline>
        </w:drawing>
      </w:r>
    </w:p>
    <w:p w14:paraId="79E07820" w14:textId="54717F98" w:rsidR="00C67DF1" w:rsidRPr="006730F1" w:rsidRDefault="009026E0" w:rsidP="009026E0">
      <w:pPr>
        <w:spacing w:after="318" w:line="265" w:lineRule="auto"/>
        <w:ind w:left="94" w:firstLine="7"/>
        <w:jc w:val="center"/>
        <w:rPr>
          <w:b/>
          <w:bCs/>
          <w:u w:val="single"/>
        </w:rPr>
      </w:pPr>
      <w:bookmarkStart w:id="0" w:name="_Hlk122079606"/>
      <w:r w:rsidRPr="006730F1">
        <w:rPr>
          <w:b/>
          <w:bCs/>
          <w:sz w:val="38"/>
          <w:u w:val="single"/>
        </w:rPr>
        <w:t xml:space="preserve">GATE Center </w:t>
      </w:r>
      <w:r w:rsidR="006B5CDF" w:rsidRPr="006730F1">
        <w:rPr>
          <w:b/>
          <w:bCs/>
          <w:sz w:val="38"/>
          <w:u w:val="single"/>
        </w:rPr>
        <w:t xml:space="preserve">Commercial </w:t>
      </w:r>
      <w:r w:rsidRPr="006730F1">
        <w:rPr>
          <w:b/>
          <w:bCs/>
          <w:sz w:val="38"/>
          <w:u w:val="single"/>
        </w:rPr>
        <w:t xml:space="preserve">Kitchen </w:t>
      </w:r>
      <w:r w:rsidR="00C474B5" w:rsidRPr="006730F1">
        <w:rPr>
          <w:b/>
          <w:bCs/>
          <w:sz w:val="38"/>
          <w:u w:val="single"/>
        </w:rPr>
        <w:t>Fees and Services</w:t>
      </w:r>
    </w:p>
    <w:bookmarkEnd w:id="0"/>
    <w:p w14:paraId="336D5E6F" w14:textId="77777777" w:rsidR="00C67DF1" w:rsidRDefault="00C474B5" w:rsidP="006730F1">
      <w:pPr>
        <w:spacing w:after="565"/>
        <w:ind w:left="94" w:right="7"/>
        <w:jc w:val="center"/>
      </w:pPr>
      <w:r>
        <w:t xml:space="preserve">The fees listed below are preliminary and may change as the facility grows. </w:t>
      </w:r>
      <w:r w:rsidR="00B05313">
        <w:t>GATE Center</w:t>
      </w:r>
      <w:r>
        <w:t xml:space="preserve"> </w:t>
      </w:r>
      <w:r w:rsidR="006B5CDF">
        <w:t xml:space="preserve">Commercial </w:t>
      </w:r>
      <w:r>
        <w:t>Kitchen will give users as much notice as possible whenever fee changes are made.</w:t>
      </w:r>
      <w:r w:rsidR="000B0EFF">
        <w:t xml:space="preserve"> </w:t>
      </w:r>
      <w:r w:rsidR="000B0EFF" w:rsidRPr="000B0EFF">
        <w:rPr>
          <w:u w:val="single"/>
        </w:rPr>
        <w:t xml:space="preserve">ALL FEES </w:t>
      </w:r>
      <w:r w:rsidR="000B0EFF">
        <w:rPr>
          <w:u w:val="single"/>
        </w:rPr>
        <w:t>MUST BE PREPAID.</w:t>
      </w:r>
    </w:p>
    <w:p w14:paraId="05CC9714" w14:textId="77777777" w:rsidR="00C67DF1" w:rsidRPr="007B7F3F" w:rsidRDefault="00C474B5">
      <w:pPr>
        <w:pStyle w:val="Heading1"/>
        <w:rPr>
          <w:b/>
          <w:bCs/>
          <w:u w:val="single"/>
        </w:rPr>
      </w:pPr>
      <w:r w:rsidRPr="007B7F3F">
        <w:rPr>
          <w:b/>
          <w:bCs/>
          <w:u w:val="single"/>
        </w:rPr>
        <w:t>Initial Tour: FREE (15 minutes)</w:t>
      </w:r>
    </w:p>
    <w:p w14:paraId="14CC8A13" w14:textId="3419D390" w:rsidR="00C67DF1" w:rsidRDefault="00C474B5">
      <w:pPr>
        <w:spacing w:after="303"/>
        <w:ind w:left="738" w:right="7"/>
      </w:pPr>
      <w:r>
        <w:t xml:space="preserve">These tours are by appointment only and cover the general facility and services offered. </w:t>
      </w:r>
      <w:r w:rsidR="005327AB">
        <w:t xml:space="preserve">Further explains to </w:t>
      </w:r>
      <w:r w:rsidR="009627D7">
        <w:t>you</w:t>
      </w:r>
      <w:r w:rsidR="005327AB">
        <w:t xml:space="preserve"> the cleaning duties the </w:t>
      </w:r>
      <w:r w:rsidR="009627D7">
        <w:t>checklist</w:t>
      </w:r>
      <w:r w:rsidR="005327AB">
        <w:t xml:space="preserve"> guidelines and </w:t>
      </w:r>
      <w:r w:rsidR="009627D7">
        <w:t>the whereabouts</w:t>
      </w:r>
      <w:r w:rsidR="005327AB">
        <w:t xml:space="preserve"> of the cleaning items. </w:t>
      </w:r>
      <w:r>
        <w:t>The Kitchen is not available for drop-ins. Tours can be scheduled by contacting the Kitchen Manager.</w:t>
      </w:r>
    </w:p>
    <w:p w14:paraId="05D9AA09" w14:textId="5DD60FC1" w:rsidR="00C67DF1" w:rsidRDefault="005327AB">
      <w:pPr>
        <w:pStyle w:val="Heading1"/>
      </w:pPr>
      <w:r w:rsidRPr="006841D8">
        <w:rPr>
          <w:b/>
          <w:bCs/>
          <w:u w:val="single"/>
        </w:rPr>
        <w:t xml:space="preserve">Deposit Cleaning </w:t>
      </w:r>
      <w:r w:rsidR="00C474B5" w:rsidRPr="006841D8">
        <w:rPr>
          <w:b/>
          <w:bCs/>
          <w:u w:val="single"/>
        </w:rPr>
        <w:t>Fee</w:t>
      </w:r>
      <w:r w:rsidR="00C474B5">
        <w:t xml:space="preserve">: $50 </w:t>
      </w:r>
      <w:r>
        <w:t xml:space="preserve">refundable if cleaning and checklist/production kitchen </w:t>
      </w:r>
      <w:r w:rsidR="009627D7">
        <w:t>checklist</w:t>
      </w:r>
      <w:r>
        <w:t xml:space="preserve"> </w:t>
      </w:r>
      <w:r w:rsidR="009627D7">
        <w:t xml:space="preserve">are </w:t>
      </w:r>
      <w:r>
        <w:t xml:space="preserve">completed and in order. </w:t>
      </w:r>
    </w:p>
    <w:p w14:paraId="0A5CD86A" w14:textId="3FA2EB60" w:rsidR="00C67DF1" w:rsidRDefault="00C474B5">
      <w:pPr>
        <w:spacing w:after="286"/>
        <w:ind w:left="745" w:right="7"/>
      </w:pPr>
      <w:r>
        <w:t>This fee covers the facility orientation training, and regulatory guidance needed to get you in the kitchen</w:t>
      </w:r>
      <w:r w:rsidR="005327AB">
        <w:t xml:space="preserve"> and/or the conference </w:t>
      </w:r>
      <w:r w:rsidR="00074AFF">
        <w:t>room and</w:t>
      </w:r>
      <w:r>
        <w:t xml:space="preserve"> </w:t>
      </w:r>
      <w:proofErr w:type="gramStart"/>
      <w:r>
        <w:t>using</w:t>
      </w:r>
      <w:proofErr w:type="gramEnd"/>
      <w:r>
        <w:t xml:space="preserve"> it safely and efficiently.</w:t>
      </w:r>
    </w:p>
    <w:p w14:paraId="26E71661" w14:textId="72B23943" w:rsidR="00D30710" w:rsidRPr="006841D8" w:rsidRDefault="00D30710" w:rsidP="00D30710">
      <w:pPr>
        <w:pStyle w:val="Heading1"/>
        <w:spacing w:line="240" w:lineRule="auto"/>
        <w:ind w:left="374" w:hanging="14"/>
        <w:rPr>
          <w:color w:val="00B050"/>
        </w:rPr>
      </w:pPr>
      <w:r w:rsidRPr="006841D8">
        <w:rPr>
          <w:color w:val="00B050"/>
          <w:sz w:val="36"/>
          <w:szCs w:val="36"/>
        </w:rPr>
        <w:t>Block Scheduling Fees</w:t>
      </w:r>
      <w:r w:rsidR="00474E81" w:rsidRPr="006841D8">
        <w:rPr>
          <w:color w:val="00B050"/>
        </w:rPr>
        <w:t xml:space="preserve"> – </w:t>
      </w:r>
      <w:r w:rsidR="005327AB" w:rsidRPr="006841D8">
        <w:rPr>
          <w:color w:val="00B050"/>
        </w:rPr>
        <w:t xml:space="preserve">Non-Grayson </w:t>
      </w:r>
      <w:r w:rsidR="00474E81" w:rsidRPr="006841D8">
        <w:rPr>
          <w:color w:val="00B050"/>
        </w:rPr>
        <w:t>Commercial: $75 per four-hour block</w:t>
      </w:r>
      <w:r w:rsidR="005327AB" w:rsidRPr="006841D8">
        <w:rPr>
          <w:color w:val="00B050"/>
        </w:rPr>
        <w:t xml:space="preserve"> or $130.00 per day. </w:t>
      </w:r>
    </w:p>
    <w:p w14:paraId="0A523FBD" w14:textId="77777777" w:rsidR="00474E81" w:rsidRDefault="00474E81" w:rsidP="00D30710">
      <w:pPr>
        <w:pStyle w:val="Heading1"/>
        <w:spacing w:line="240" w:lineRule="auto"/>
        <w:ind w:left="810" w:hanging="14"/>
        <w:rPr>
          <w:sz w:val="24"/>
          <w:szCs w:val="24"/>
        </w:rPr>
      </w:pPr>
    </w:p>
    <w:p w14:paraId="1063E77E" w14:textId="36BCDFFA" w:rsidR="00D30710" w:rsidRDefault="00D30710" w:rsidP="00D30710">
      <w:pPr>
        <w:pStyle w:val="Heading1"/>
        <w:spacing w:line="240" w:lineRule="auto"/>
        <w:ind w:left="810" w:hanging="14"/>
        <w:rPr>
          <w:sz w:val="24"/>
          <w:szCs w:val="24"/>
        </w:rPr>
      </w:pPr>
      <w:r>
        <w:rPr>
          <w:sz w:val="24"/>
          <w:szCs w:val="24"/>
        </w:rPr>
        <w:t xml:space="preserve">Kitchen users MUST request </w:t>
      </w:r>
      <w:r w:rsidR="00FD7686">
        <w:rPr>
          <w:sz w:val="24"/>
          <w:szCs w:val="24"/>
        </w:rPr>
        <w:t xml:space="preserve">at minimum a </w:t>
      </w:r>
      <w:r>
        <w:rPr>
          <w:sz w:val="24"/>
          <w:szCs w:val="24"/>
        </w:rPr>
        <w:t>four-hour block</w:t>
      </w:r>
      <w:r w:rsidR="00FD7686">
        <w:rPr>
          <w:sz w:val="24"/>
          <w:szCs w:val="24"/>
        </w:rPr>
        <w:t xml:space="preserve"> to be used for preparation, cooking</w:t>
      </w:r>
      <w:r w:rsidR="009627D7">
        <w:rPr>
          <w:sz w:val="24"/>
          <w:szCs w:val="24"/>
        </w:rPr>
        <w:t>,</w:t>
      </w:r>
      <w:r w:rsidR="00FD7686">
        <w:rPr>
          <w:sz w:val="24"/>
          <w:szCs w:val="24"/>
        </w:rPr>
        <w:t xml:space="preserve"> and cleaning activities</w:t>
      </w:r>
      <w:r w:rsidR="00474E81">
        <w:rPr>
          <w:sz w:val="24"/>
          <w:szCs w:val="24"/>
        </w:rPr>
        <w:t>.</w:t>
      </w:r>
      <w:r w:rsidR="00FD7686">
        <w:rPr>
          <w:sz w:val="24"/>
          <w:szCs w:val="24"/>
        </w:rPr>
        <w:t xml:space="preserve"> The requestor can determine the start and end times for their block</w:t>
      </w:r>
      <w:r w:rsidR="005327AB">
        <w:rPr>
          <w:sz w:val="24"/>
          <w:szCs w:val="24"/>
        </w:rPr>
        <w:t xml:space="preserve"> and note </w:t>
      </w:r>
      <w:r w:rsidR="009627D7">
        <w:rPr>
          <w:sz w:val="24"/>
          <w:szCs w:val="24"/>
        </w:rPr>
        <w:t xml:space="preserve">them </w:t>
      </w:r>
      <w:r w:rsidR="005327AB">
        <w:rPr>
          <w:sz w:val="24"/>
          <w:szCs w:val="24"/>
        </w:rPr>
        <w:t>on their production sheet and Facility Use Form. IF you exceed the 4</w:t>
      </w:r>
      <w:r w:rsidR="00074AFF">
        <w:rPr>
          <w:sz w:val="24"/>
          <w:szCs w:val="24"/>
        </w:rPr>
        <w:t xml:space="preserve">-hour </w:t>
      </w:r>
      <w:r w:rsidR="005327AB">
        <w:rPr>
          <w:sz w:val="24"/>
          <w:szCs w:val="24"/>
        </w:rPr>
        <w:t xml:space="preserve">block it will revert to another 4 hours or all day </w:t>
      </w:r>
      <w:r w:rsidR="009627D7">
        <w:rPr>
          <w:sz w:val="24"/>
          <w:szCs w:val="24"/>
        </w:rPr>
        <w:t>whichever</w:t>
      </w:r>
      <w:r w:rsidR="005327AB">
        <w:rPr>
          <w:sz w:val="24"/>
          <w:szCs w:val="24"/>
        </w:rPr>
        <w:t xml:space="preserve"> is exceeded. </w:t>
      </w:r>
      <w:r w:rsidR="00FD7686">
        <w:rPr>
          <w:sz w:val="24"/>
          <w:szCs w:val="24"/>
        </w:rPr>
        <w:t xml:space="preserve"> </w:t>
      </w:r>
      <w:r>
        <w:rPr>
          <w:sz w:val="24"/>
          <w:szCs w:val="24"/>
        </w:rPr>
        <w:t xml:space="preserve">Blocks must be prepaid </w:t>
      </w:r>
      <w:r w:rsidR="009627D7">
        <w:rPr>
          <w:sz w:val="24"/>
          <w:szCs w:val="24"/>
        </w:rPr>
        <w:t>before</w:t>
      </w:r>
      <w:r>
        <w:rPr>
          <w:sz w:val="24"/>
          <w:szCs w:val="24"/>
        </w:rPr>
        <w:t xml:space="preserve"> approval and scheduling. A</w:t>
      </w:r>
      <w:r w:rsidRPr="00D30710">
        <w:rPr>
          <w:sz w:val="24"/>
          <w:szCs w:val="24"/>
        </w:rPr>
        <w:t>ccess for up to 6 workers</w:t>
      </w:r>
      <w:r>
        <w:rPr>
          <w:sz w:val="24"/>
          <w:szCs w:val="24"/>
        </w:rPr>
        <w:t xml:space="preserve"> is permitted for an approved user</w:t>
      </w:r>
      <w:r w:rsidRPr="00D30710">
        <w:rPr>
          <w:sz w:val="24"/>
          <w:szCs w:val="24"/>
        </w:rPr>
        <w:t xml:space="preserve">. </w:t>
      </w:r>
    </w:p>
    <w:p w14:paraId="63B4783B" w14:textId="77777777" w:rsidR="00D30710" w:rsidRPr="00D30710" w:rsidRDefault="00D30710" w:rsidP="00D30710"/>
    <w:p w14:paraId="1D7556C3" w14:textId="6E59AFD0" w:rsidR="00C67DF1" w:rsidRPr="006841D8" w:rsidRDefault="00474E81">
      <w:pPr>
        <w:pStyle w:val="Heading1"/>
        <w:spacing w:after="245"/>
        <w:rPr>
          <w:color w:val="00B050"/>
        </w:rPr>
      </w:pPr>
      <w:r w:rsidRPr="006841D8">
        <w:rPr>
          <w:color w:val="00B050"/>
          <w:sz w:val="36"/>
          <w:szCs w:val="36"/>
        </w:rPr>
        <w:t>Block Scheduling Fees</w:t>
      </w:r>
      <w:r w:rsidRPr="006841D8">
        <w:rPr>
          <w:color w:val="00B050"/>
        </w:rPr>
        <w:t xml:space="preserve"> – </w:t>
      </w:r>
      <w:r w:rsidR="005327AB" w:rsidRPr="006841D8">
        <w:rPr>
          <w:color w:val="00B050"/>
        </w:rPr>
        <w:t xml:space="preserve">Non- Grayson </w:t>
      </w:r>
      <w:r w:rsidRPr="006841D8">
        <w:rPr>
          <w:color w:val="00B050"/>
        </w:rPr>
        <w:t>Non-Commercial</w:t>
      </w:r>
      <w:r w:rsidR="00C474B5" w:rsidRPr="006841D8">
        <w:rPr>
          <w:color w:val="00B050"/>
        </w:rPr>
        <w:t>: $</w:t>
      </w:r>
      <w:r w:rsidRPr="006841D8">
        <w:rPr>
          <w:color w:val="00B050"/>
        </w:rPr>
        <w:t>60</w:t>
      </w:r>
      <w:r w:rsidR="00C474B5" w:rsidRPr="006841D8">
        <w:rPr>
          <w:color w:val="00B050"/>
        </w:rPr>
        <w:t xml:space="preserve"> per </w:t>
      </w:r>
      <w:r w:rsidRPr="006841D8">
        <w:rPr>
          <w:color w:val="00B050"/>
        </w:rPr>
        <w:t>four-</w:t>
      </w:r>
      <w:r w:rsidR="00C474B5" w:rsidRPr="006841D8">
        <w:rPr>
          <w:color w:val="00B050"/>
        </w:rPr>
        <w:t>hour</w:t>
      </w:r>
      <w:r w:rsidRPr="006841D8">
        <w:rPr>
          <w:color w:val="00B050"/>
        </w:rPr>
        <w:t xml:space="preserve"> block</w:t>
      </w:r>
      <w:r w:rsidR="005327AB" w:rsidRPr="006841D8">
        <w:rPr>
          <w:color w:val="00B050"/>
        </w:rPr>
        <w:t xml:space="preserve"> or $100.00 all day. </w:t>
      </w:r>
    </w:p>
    <w:p w14:paraId="398E3CD3" w14:textId="444CA150" w:rsidR="00C67DF1" w:rsidRDefault="00C474B5">
      <w:pPr>
        <w:spacing w:after="302"/>
        <w:ind w:left="809" w:right="7"/>
      </w:pPr>
      <w:r>
        <w:t>This type of use is for individuals wishing to prepare foods for their personal, immediate family consumption in small quantities or farmers experimenting with value-added products from their produce for sale only on-farm or</w:t>
      </w:r>
      <w:r w:rsidR="00037305">
        <w:t xml:space="preserve"> at</w:t>
      </w:r>
      <w:r>
        <w:t xml:space="preserve"> </w:t>
      </w:r>
      <w:r w:rsidR="009627D7">
        <w:t>farmers'</w:t>
      </w:r>
      <w:r>
        <w:t xml:space="preserve"> markets. $50 </w:t>
      </w:r>
      <w:r w:rsidR="005327AB">
        <w:t xml:space="preserve">cleaning deposit </w:t>
      </w:r>
      <w:r>
        <w:t xml:space="preserve">and orientation </w:t>
      </w:r>
      <w:r w:rsidR="00B05313">
        <w:t>are</w:t>
      </w:r>
      <w:r>
        <w:t xml:space="preserve"> still required. If kitchen use results to greater than 3x per year, Business Level </w:t>
      </w:r>
      <w:r w:rsidR="00F1053A">
        <w:t xml:space="preserve">Tenant fees </w:t>
      </w:r>
      <w:r>
        <w:t>will be required.</w:t>
      </w:r>
      <w:r w:rsidR="005327AB">
        <w:t xml:space="preserve"> </w:t>
      </w:r>
      <w:r w:rsidR="009627D7">
        <w:t>The same</w:t>
      </w:r>
      <w:r w:rsidR="005327AB">
        <w:t xml:space="preserve"> applies as above if you exceed the </w:t>
      </w:r>
      <w:r w:rsidR="00A47CC2">
        <w:t>4-hour</w:t>
      </w:r>
      <w:r w:rsidR="005327AB">
        <w:t xml:space="preserve"> block. </w:t>
      </w:r>
    </w:p>
    <w:p w14:paraId="1ED3E5BC" w14:textId="562C7CD0" w:rsidR="00074AFF" w:rsidRPr="003F7924" w:rsidRDefault="00074AFF" w:rsidP="00074AFF">
      <w:pPr>
        <w:spacing w:after="318" w:line="265" w:lineRule="auto"/>
        <w:ind w:left="94" w:firstLine="7"/>
        <w:jc w:val="center"/>
        <w:rPr>
          <w:b/>
          <w:bCs/>
        </w:rPr>
      </w:pPr>
      <w:bookmarkStart w:id="1" w:name="_Hlk122082929"/>
      <w:r w:rsidRPr="003F7924">
        <w:rPr>
          <w:b/>
          <w:bCs/>
          <w:sz w:val="38"/>
        </w:rPr>
        <w:lastRenderedPageBreak/>
        <w:t>GATE Center Commercial Kitchen Fees and Services</w:t>
      </w:r>
    </w:p>
    <w:bookmarkEnd w:id="1"/>
    <w:p w14:paraId="22FA01D0" w14:textId="4AD55E17" w:rsidR="00074AFF" w:rsidRPr="006841D8" w:rsidRDefault="00074AFF" w:rsidP="00074AFF">
      <w:pPr>
        <w:pStyle w:val="Heading1"/>
        <w:spacing w:after="272"/>
        <w:ind w:left="0" w:firstLine="0"/>
        <w:rPr>
          <w:color w:val="0070C0"/>
        </w:rPr>
      </w:pPr>
      <w:r w:rsidRPr="006841D8">
        <w:rPr>
          <w:b/>
          <w:bCs/>
          <w:color w:val="0070C0"/>
          <w:sz w:val="36"/>
          <w:szCs w:val="36"/>
        </w:rPr>
        <w:t>Block Scheduling Fees</w:t>
      </w:r>
      <w:r w:rsidRPr="006841D8">
        <w:rPr>
          <w:color w:val="0070C0"/>
        </w:rPr>
        <w:t xml:space="preserve">: *Grayson County Resident Commercial Use: $40.00 per 4-hour block or $75.00 per day. </w:t>
      </w:r>
    </w:p>
    <w:p w14:paraId="4F7516FD" w14:textId="2B150958" w:rsidR="00074AFF" w:rsidRDefault="00074AFF" w:rsidP="00074AFF">
      <w:r>
        <w:tab/>
      </w:r>
      <w:r>
        <w:tab/>
        <w:t xml:space="preserve">Kitchen users MUST request at minimum a four-hour block to be used for preparation, cooking, and cleaning activities.  </w:t>
      </w:r>
      <w:bookmarkStart w:id="2" w:name="_Hlk122079960"/>
      <w:r>
        <w:t xml:space="preserve">The requestor can determine the start and end times on their Production Sheet/Check List IF you go beyond the 4-hour block addition </w:t>
      </w:r>
      <w:r w:rsidR="009627D7">
        <w:t xml:space="preserve">of </w:t>
      </w:r>
      <w:r>
        <w:t xml:space="preserve">4 </w:t>
      </w:r>
      <w:r w:rsidR="009627D7">
        <w:t>hours</w:t>
      </w:r>
      <w:r>
        <w:t xml:space="preserve"> is applied or all day whichever is </w:t>
      </w:r>
      <w:r w:rsidR="00ED61C8">
        <w:t>greater,</w:t>
      </w:r>
      <w:r>
        <w:t xml:space="preserve"> and you will be billed for additional.  All must be PREPAID along with </w:t>
      </w:r>
      <w:r w:rsidR="009627D7">
        <w:t xml:space="preserve">a </w:t>
      </w:r>
      <w:r>
        <w:t xml:space="preserve">50.00 cleaning deposit. Access for up to 6 workers is permitted for an approved user. </w:t>
      </w:r>
    </w:p>
    <w:bookmarkEnd w:id="2"/>
    <w:p w14:paraId="2318DF0C" w14:textId="0C318C21" w:rsidR="00074AFF" w:rsidRDefault="00074AFF" w:rsidP="00074AFF"/>
    <w:p w14:paraId="63D98D60" w14:textId="61143B06" w:rsidR="00074AFF" w:rsidRPr="006841D8" w:rsidRDefault="00074AFF" w:rsidP="00074AFF">
      <w:pPr>
        <w:rPr>
          <w:color w:val="0070C0"/>
        </w:rPr>
      </w:pPr>
      <w:r w:rsidRPr="006841D8">
        <w:rPr>
          <w:b/>
          <w:bCs/>
          <w:color w:val="0070C0"/>
          <w:sz w:val="36"/>
          <w:szCs w:val="36"/>
        </w:rPr>
        <w:t>Block Scheduling Fees</w:t>
      </w:r>
      <w:r w:rsidRPr="006841D8">
        <w:rPr>
          <w:color w:val="0070C0"/>
        </w:rPr>
        <w:t xml:space="preserve">: Grayson County Resident Non-Commercial User: $30.00 per 4-hour block or $50.00 per day. </w:t>
      </w:r>
    </w:p>
    <w:p w14:paraId="2FCFA7DD" w14:textId="4C67A107" w:rsidR="00074AFF" w:rsidRPr="006841D8" w:rsidRDefault="00074AFF" w:rsidP="00074AFF">
      <w:pPr>
        <w:rPr>
          <w:color w:val="0070C0"/>
        </w:rPr>
      </w:pPr>
    </w:p>
    <w:p w14:paraId="6F876BE0" w14:textId="22B91AA8" w:rsidR="00074AFF" w:rsidRDefault="00074AFF" w:rsidP="00074AFF">
      <w:r>
        <w:tab/>
      </w:r>
      <w:r>
        <w:tab/>
        <w:t xml:space="preserve">Kitchen users MUST request at minimum a four-hour block to be used for preparation, cooking, and cleaning activities.  The requestor can determine the start and end times on their Production Sheet/Check List IF you go beyond the 4-hour block </w:t>
      </w:r>
      <w:r w:rsidR="009627D7">
        <w:t>additional</w:t>
      </w:r>
      <w:r>
        <w:t xml:space="preserve"> 4 </w:t>
      </w:r>
      <w:r w:rsidR="009627D7">
        <w:t>hours</w:t>
      </w:r>
      <w:r>
        <w:t xml:space="preserve"> is applied or all day whichever is greater, and you will be billed for additional.  All must be PREPAID along with </w:t>
      </w:r>
      <w:r w:rsidR="009627D7">
        <w:t xml:space="preserve">a </w:t>
      </w:r>
      <w:r>
        <w:t xml:space="preserve">50.00 cleaning deposit. </w:t>
      </w:r>
      <w:r w:rsidR="00ED61C8">
        <w:t xml:space="preserve">Access for up to 6 workers is permitted for an approved user. </w:t>
      </w:r>
    </w:p>
    <w:p w14:paraId="49A9ED8B" w14:textId="170ACADC" w:rsidR="00ED61C8" w:rsidRDefault="00ED61C8" w:rsidP="00074AFF"/>
    <w:p w14:paraId="006E9B8F" w14:textId="77777777" w:rsidR="00CA5B49" w:rsidRDefault="00ED61C8" w:rsidP="00074AFF">
      <w:r w:rsidRPr="006841D8">
        <w:rPr>
          <w:b/>
          <w:bCs/>
          <w:color w:val="92D050"/>
          <w:sz w:val="36"/>
          <w:szCs w:val="36"/>
          <w:u w:val="single"/>
        </w:rPr>
        <w:t>Free Users</w:t>
      </w:r>
      <w:r w:rsidRPr="006841D8">
        <w:rPr>
          <w:color w:val="92D050"/>
        </w:rPr>
        <w:t xml:space="preserve">: Government Employees who have proper </w:t>
      </w:r>
      <w:r w:rsidR="006841D8" w:rsidRPr="006841D8">
        <w:rPr>
          <w:color w:val="92D050"/>
        </w:rPr>
        <w:t>SERV Safe</w:t>
      </w:r>
      <w:r w:rsidRPr="006841D8">
        <w:rPr>
          <w:color w:val="92D050"/>
        </w:rPr>
        <w:t xml:space="preserve"> certification to utilize the Commercial Kitchen or someone within the preparation team</w:t>
      </w:r>
      <w:r>
        <w:t xml:space="preserve">.   Health policy agreements must be signed as well as the Production sign-in/sign-out sheets.  All conference room checklists are signed, dated, and times if the conference center is also utilized in association with the </w:t>
      </w:r>
    </w:p>
    <w:p w14:paraId="141519D7" w14:textId="2E5277EB" w:rsidR="00ED61C8" w:rsidRDefault="00ED61C8" w:rsidP="00074AFF">
      <w:r>
        <w:t xml:space="preserve">commercial kitchen. </w:t>
      </w:r>
    </w:p>
    <w:p w14:paraId="1D6BABC8" w14:textId="77777777" w:rsidR="00CA5B49" w:rsidRDefault="00CA5B49" w:rsidP="00074AFF"/>
    <w:p w14:paraId="18B248E2" w14:textId="6A4A8D29" w:rsidR="007B7CD1" w:rsidRPr="00365023" w:rsidRDefault="00CA5B49" w:rsidP="00074AFF">
      <w:pPr>
        <w:rPr>
          <w:i/>
          <w:iCs/>
          <w:color w:val="C00000"/>
          <w:sz w:val="36"/>
          <w:szCs w:val="36"/>
        </w:rPr>
      </w:pPr>
      <w:r>
        <w:rPr>
          <w:b/>
          <w:bCs/>
          <w:color w:val="C00000"/>
          <w:sz w:val="36"/>
          <w:szCs w:val="36"/>
        </w:rPr>
        <w:t xml:space="preserve">Food Truck and </w:t>
      </w:r>
      <w:r w:rsidR="00084171">
        <w:rPr>
          <w:b/>
          <w:bCs/>
          <w:color w:val="C00000"/>
          <w:sz w:val="36"/>
          <w:szCs w:val="36"/>
        </w:rPr>
        <w:t>Commissary</w:t>
      </w:r>
      <w:r>
        <w:rPr>
          <w:b/>
          <w:bCs/>
          <w:color w:val="C00000"/>
          <w:sz w:val="36"/>
          <w:szCs w:val="36"/>
        </w:rPr>
        <w:t xml:space="preserve"> Kitchen Use</w:t>
      </w:r>
      <w:r w:rsidR="00084171">
        <w:rPr>
          <w:b/>
          <w:bCs/>
          <w:color w:val="C00000"/>
          <w:sz w:val="36"/>
          <w:szCs w:val="36"/>
        </w:rPr>
        <w:t xml:space="preserve"> * </w:t>
      </w:r>
      <w:r w:rsidR="007B7CD1">
        <w:rPr>
          <w:b/>
          <w:bCs/>
          <w:color w:val="C00000"/>
          <w:sz w:val="36"/>
          <w:szCs w:val="36"/>
        </w:rPr>
        <w:t>(</w:t>
      </w:r>
      <w:r w:rsidR="00A365D8" w:rsidRPr="00365023">
        <w:rPr>
          <w:i/>
          <w:iCs/>
          <w:color w:val="000000" w:themeColor="text1"/>
          <w:szCs w:val="24"/>
        </w:rPr>
        <w:t xml:space="preserve">These rates only apply to the use of commissary food truck use for a mobile food unit. </w:t>
      </w:r>
      <w:r w:rsidR="007B7CD1" w:rsidRPr="00365023">
        <w:rPr>
          <w:i/>
          <w:iCs/>
          <w:color w:val="000000" w:themeColor="text1"/>
          <w:szCs w:val="24"/>
        </w:rPr>
        <w:t>The tier fees apply to the food truck prepping inside.</w:t>
      </w:r>
      <w:r w:rsidR="00953D53" w:rsidRPr="00365023">
        <w:rPr>
          <w:i/>
          <w:iCs/>
          <w:color w:val="C00000"/>
          <w:sz w:val="36"/>
          <w:szCs w:val="36"/>
        </w:rPr>
        <w:t>)</w:t>
      </w:r>
    </w:p>
    <w:p w14:paraId="7D440D9A" w14:textId="647A77DA" w:rsidR="00CA5B49" w:rsidRPr="00A365D8" w:rsidRDefault="007B7CD1" w:rsidP="00074AFF">
      <w:pPr>
        <w:rPr>
          <w:b/>
          <w:bCs/>
          <w:color w:val="000000" w:themeColor="text1"/>
          <w:szCs w:val="24"/>
        </w:rPr>
      </w:pPr>
      <w:r>
        <w:rPr>
          <w:color w:val="000000" w:themeColor="text1"/>
          <w:szCs w:val="24"/>
        </w:rPr>
        <w:t xml:space="preserve"> Operators of food trucks or other mobile food units can use </w:t>
      </w:r>
      <w:r w:rsidR="00C6161A">
        <w:rPr>
          <w:color w:val="000000" w:themeColor="text1"/>
          <w:szCs w:val="24"/>
        </w:rPr>
        <w:t xml:space="preserve">the GATE CENTER kitchen as their commissary </w:t>
      </w:r>
      <w:r w:rsidR="00AA33F7">
        <w:rPr>
          <w:color w:val="000000" w:themeColor="text1"/>
          <w:szCs w:val="24"/>
        </w:rPr>
        <w:t xml:space="preserve">with a monthly fee </w:t>
      </w:r>
      <w:r w:rsidR="00BF4474">
        <w:rPr>
          <w:color w:val="000000" w:themeColor="text1"/>
          <w:szCs w:val="24"/>
        </w:rPr>
        <w:t xml:space="preserve">of $100.00 </w:t>
      </w:r>
      <w:r w:rsidR="00AA33F7">
        <w:rPr>
          <w:color w:val="000000" w:themeColor="text1"/>
          <w:szCs w:val="24"/>
        </w:rPr>
        <w:t xml:space="preserve">that is applied </w:t>
      </w:r>
      <w:r w:rsidR="006A62CE">
        <w:rPr>
          <w:color w:val="000000" w:themeColor="text1"/>
          <w:szCs w:val="24"/>
        </w:rPr>
        <w:t xml:space="preserve">on </w:t>
      </w:r>
      <w:r w:rsidR="00AA33F7">
        <w:rPr>
          <w:color w:val="000000" w:themeColor="text1"/>
          <w:szCs w:val="24"/>
        </w:rPr>
        <w:t xml:space="preserve">the first of the month. This fee includes </w:t>
      </w:r>
      <w:r w:rsidR="0005224B">
        <w:rPr>
          <w:color w:val="000000" w:themeColor="text1"/>
          <w:szCs w:val="24"/>
        </w:rPr>
        <w:t xml:space="preserve">Water/Disposal services, one rack refrigerator storage, one rack freezer storage, one box dry cage storage, ice </w:t>
      </w:r>
      <w:r w:rsidR="006A62CE">
        <w:rPr>
          <w:color w:val="000000" w:themeColor="text1"/>
          <w:szCs w:val="24"/>
        </w:rPr>
        <w:t xml:space="preserve">usage, and trash and fryer oil disposal. </w:t>
      </w:r>
      <w:r w:rsidR="00982C26">
        <w:rPr>
          <w:color w:val="000000" w:themeColor="text1"/>
          <w:szCs w:val="24"/>
        </w:rPr>
        <w:t xml:space="preserve">A </w:t>
      </w:r>
      <w:proofErr w:type="gramStart"/>
      <w:r w:rsidR="00920B53">
        <w:rPr>
          <w:color w:val="000000" w:themeColor="text1"/>
          <w:szCs w:val="24"/>
        </w:rPr>
        <w:t>50.00 dollar</w:t>
      </w:r>
      <w:proofErr w:type="gramEnd"/>
      <w:r w:rsidR="00982C26">
        <w:rPr>
          <w:color w:val="000000" w:themeColor="text1"/>
          <w:szCs w:val="24"/>
        </w:rPr>
        <w:t xml:space="preserve"> deposit is still required up front for damages or breakage and all other </w:t>
      </w:r>
      <w:r w:rsidR="00920B53">
        <w:rPr>
          <w:color w:val="000000" w:themeColor="text1"/>
          <w:szCs w:val="24"/>
        </w:rPr>
        <w:t xml:space="preserve">fees that are applicable on the Facility Use Form thus described within the Tier Fee Breakdown. </w:t>
      </w:r>
    </w:p>
    <w:p w14:paraId="6B69A5AA" w14:textId="77777777" w:rsidR="00CA5B49" w:rsidRDefault="00CA5B49" w:rsidP="00074AFF"/>
    <w:p w14:paraId="192267F3" w14:textId="77777777" w:rsidR="00CA5B49" w:rsidRDefault="00CA5B49" w:rsidP="00074AFF"/>
    <w:p w14:paraId="52EBF2B9" w14:textId="77777777" w:rsidR="00C35AF6" w:rsidRDefault="00C35AF6" w:rsidP="00C35AF6">
      <w:pPr>
        <w:ind w:left="0" w:firstLine="0"/>
      </w:pPr>
    </w:p>
    <w:p w14:paraId="59132C55" w14:textId="77777777" w:rsidR="00C35AF6" w:rsidRDefault="00C35AF6" w:rsidP="00C35AF6">
      <w:pPr>
        <w:ind w:left="0" w:firstLine="0"/>
      </w:pPr>
    </w:p>
    <w:p w14:paraId="2D833486" w14:textId="77777777" w:rsidR="00C35AF6" w:rsidRDefault="00C35AF6" w:rsidP="00C35AF6">
      <w:pPr>
        <w:ind w:left="0" w:firstLine="0"/>
      </w:pPr>
    </w:p>
    <w:p w14:paraId="6E6E529C" w14:textId="4F98A1C7" w:rsidR="00ED61C8" w:rsidRPr="006841D8" w:rsidRDefault="006841D8" w:rsidP="00C35AF6">
      <w:pPr>
        <w:ind w:left="0" w:firstLine="0"/>
        <w:rPr>
          <w:sz w:val="36"/>
          <w:szCs w:val="36"/>
        </w:rPr>
      </w:pPr>
      <w:r w:rsidRPr="006841D8">
        <w:rPr>
          <w:sz w:val="36"/>
          <w:szCs w:val="36"/>
        </w:rPr>
        <w:lastRenderedPageBreak/>
        <w:t xml:space="preserve">FOR ALL KITCHEN USERS: </w:t>
      </w:r>
    </w:p>
    <w:p w14:paraId="57AAFE56" w14:textId="2F28BE03" w:rsidR="00ED61C8" w:rsidRDefault="00ED61C8" w:rsidP="00ED61C8">
      <w:r>
        <w:t xml:space="preserve">Kitchen users MUST require proper orientation with the facility manager and understand the procedures of </w:t>
      </w:r>
      <w:r w:rsidR="006841D8">
        <w:t>SERV Safe</w:t>
      </w:r>
      <w:r>
        <w:t xml:space="preserve"> for preparation, cooking, and cleaning activities or have a recipient. </w:t>
      </w:r>
    </w:p>
    <w:p w14:paraId="63BE7382" w14:textId="2077DBDE" w:rsidR="00ED61C8" w:rsidRDefault="00ED61C8" w:rsidP="00ED61C8">
      <w:r>
        <w:t>The requestor can determine the start and end times for their block and availability will be determined by the Facility Manager. Multiple blocks can be requested each day if available. Blocks must be Prepaid</w:t>
      </w:r>
      <w:r w:rsidR="003F7924">
        <w:t xml:space="preserve"> as well as deposit cleaning $50.00 </w:t>
      </w:r>
      <w:r w:rsidR="009627D7">
        <w:t>before</w:t>
      </w:r>
      <w:r w:rsidR="003F7924">
        <w:t xml:space="preserve"> approval and scheduling. Access for up to 6 workers is permitted from an approved user. </w:t>
      </w:r>
      <w:r w:rsidR="006841D8">
        <w:t xml:space="preserve">Proper cleaning of the kitchen is a </w:t>
      </w:r>
      <w:proofErr w:type="gramStart"/>
      <w:r w:rsidR="006841D8">
        <w:t>must</w:t>
      </w:r>
      <w:proofErr w:type="gramEnd"/>
      <w:r w:rsidR="006841D8">
        <w:t xml:space="preserve"> and the Production Sheet is required to be checked and all checks forth right with the completions checked. </w:t>
      </w:r>
    </w:p>
    <w:p w14:paraId="6CC979BA" w14:textId="084FD6B9" w:rsidR="003F7924" w:rsidRDefault="003F7924" w:rsidP="00ED61C8"/>
    <w:p w14:paraId="79ED3E50" w14:textId="59A59A43" w:rsidR="003F7924" w:rsidRPr="006841D8" w:rsidRDefault="003F7924" w:rsidP="00ED61C8">
      <w:pPr>
        <w:rPr>
          <w:b/>
          <w:bCs/>
          <w:color w:val="7030A0"/>
        </w:rPr>
      </w:pPr>
      <w:r w:rsidRPr="006841D8">
        <w:rPr>
          <w:b/>
          <w:bCs/>
          <w:color w:val="7030A0"/>
          <w:sz w:val="36"/>
          <w:szCs w:val="36"/>
          <w:u w:val="single"/>
        </w:rPr>
        <w:t>Cancellation and No-Shows</w:t>
      </w:r>
      <w:r w:rsidRPr="006841D8">
        <w:rPr>
          <w:color w:val="7030A0"/>
        </w:rPr>
        <w:t xml:space="preserve">: Users who reserve production time and fail to show up with </w:t>
      </w:r>
      <w:r w:rsidRPr="006841D8">
        <w:rPr>
          <w:b/>
          <w:bCs/>
          <w:color w:val="7030A0"/>
        </w:rPr>
        <w:t xml:space="preserve">no prior notification WILL FORFEIT THEIR DEPOSIT. </w:t>
      </w:r>
    </w:p>
    <w:p w14:paraId="411BEF81" w14:textId="67C008AB" w:rsidR="003F7924" w:rsidRPr="006841D8" w:rsidRDefault="003F7924" w:rsidP="00ED61C8">
      <w:pPr>
        <w:rPr>
          <w:b/>
          <w:bCs/>
          <w:color w:val="7030A0"/>
        </w:rPr>
      </w:pPr>
    </w:p>
    <w:p w14:paraId="3E4DDA3E" w14:textId="77777777" w:rsidR="009627D7" w:rsidRDefault="009627D7" w:rsidP="00ED61C8">
      <w:pPr>
        <w:rPr>
          <w:b/>
          <w:bCs/>
        </w:rPr>
      </w:pPr>
    </w:p>
    <w:p w14:paraId="4EDB2C38" w14:textId="77777777" w:rsidR="00B92C49" w:rsidRDefault="00B92C49" w:rsidP="00B92C49">
      <w:pPr>
        <w:rPr>
          <w:b/>
          <w:bCs/>
          <w:highlight w:val="yellow"/>
        </w:rPr>
      </w:pPr>
    </w:p>
    <w:p w14:paraId="3FFEFCD3" w14:textId="77777777" w:rsidR="009627D7" w:rsidRDefault="009627D7" w:rsidP="00B92C49">
      <w:pPr>
        <w:spacing w:after="318" w:line="265" w:lineRule="auto"/>
        <w:ind w:left="94" w:firstLine="7"/>
        <w:jc w:val="center"/>
        <w:rPr>
          <w:b/>
          <w:bCs/>
          <w:sz w:val="38"/>
        </w:rPr>
      </w:pPr>
    </w:p>
    <w:p w14:paraId="44B2190A" w14:textId="65566F76" w:rsidR="00B92C49" w:rsidRPr="003F7924" w:rsidRDefault="00B92C49" w:rsidP="00B92C49">
      <w:pPr>
        <w:spacing w:after="318" w:line="265" w:lineRule="auto"/>
        <w:ind w:left="94" w:firstLine="7"/>
        <w:jc w:val="center"/>
        <w:rPr>
          <w:b/>
          <w:bCs/>
        </w:rPr>
      </w:pPr>
      <w:r w:rsidRPr="003F7924">
        <w:rPr>
          <w:b/>
          <w:bCs/>
          <w:sz w:val="38"/>
        </w:rPr>
        <w:t>GATE Center Commercial Kitchen Fees and Services</w:t>
      </w:r>
    </w:p>
    <w:p w14:paraId="24FBA0FC" w14:textId="77777777" w:rsidR="00B92C49" w:rsidRDefault="00B92C49" w:rsidP="00B92C49">
      <w:pPr>
        <w:rPr>
          <w:b/>
          <w:bCs/>
          <w:highlight w:val="yellow"/>
        </w:rPr>
      </w:pPr>
    </w:p>
    <w:p w14:paraId="5D1DFF99" w14:textId="493C2F9E" w:rsidR="00B92C49" w:rsidRDefault="003F7924" w:rsidP="00B92C49">
      <w:pPr>
        <w:rPr>
          <w:b/>
          <w:bCs/>
        </w:rPr>
      </w:pPr>
      <w:r w:rsidRPr="00B92C49">
        <w:rPr>
          <w:b/>
          <w:bCs/>
          <w:highlight w:val="yellow"/>
        </w:rPr>
        <w:t>A deposit of $50.00 will be required</w:t>
      </w:r>
      <w:r>
        <w:rPr>
          <w:b/>
          <w:bCs/>
        </w:rPr>
        <w:t xml:space="preserve"> (Cash or cashier check) made out to the Grayson County Treasure. </w:t>
      </w:r>
    </w:p>
    <w:p w14:paraId="4CAF94CB" w14:textId="77777777" w:rsidR="00B92C49" w:rsidRDefault="00B92C49" w:rsidP="00B92C49">
      <w:pPr>
        <w:rPr>
          <w:b/>
          <w:bCs/>
        </w:rPr>
      </w:pPr>
    </w:p>
    <w:p w14:paraId="5C220FD7" w14:textId="17C182AA" w:rsidR="00B92C49" w:rsidRDefault="003F7924" w:rsidP="00B92C49">
      <w:pPr>
        <w:ind w:left="0" w:firstLine="0"/>
        <w:rPr>
          <w:b/>
          <w:bCs/>
        </w:rPr>
      </w:pPr>
      <w:r w:rsidRPr="00B92C49">
        <w:rPr>
          <w:b/>
          <w:bCs/>
          <w:highlight w:val="yellow"/>
        </w:rPr>
        <w:t>The deposit will be forfeited if the recipient fails to clean the conference and/or the commercial kitchen after use.</w:t>
      </w:r>
      <w:r>
        <w:rPr>
          <w:b/>
          <w:bCs/>
        </w:rPr>
        <w:t xml:space="preserve"> The </w:t>
      </w:r>
      <w:r w:rsidR="009627D7">
        <w:rPr>
          <w:b/>
          <w:bCs/>
        </w:rPr>
        <w:t>checklist</w:t>
      </w:r>
      <w:r>
        <w:rPr>
          <w:b/>
          <w:bCs/>
        </w:rPr>
        <w:t xml:space="preserve"> is provided for the guidance of cleaning. The </w:t>
      </w:r>
    </w:p>
    <w:p w14:paraId="3E93B368" w14:textId="249F5991" w:rsidR="003F7924" w:rsidRDefault="003F7924" w:rsidP="00ED61C8">
      <w:pPr>
        <w:rPr>
          <w:b/>
          <w:bCs/>
        </w:rPr>
      </w:pPr>
      <w:r>
        <w:rPr>
          <w:b/>
          <w:bCs/>
        </w:rPr>
        <w:t xml:space="preserve">orientation is shown </w:t>
      </w:r>
      <w:r w:rsidR="009627D7">
        <w:rPr>
          <w:b/>
          <w:bCs/>
        </w:rPr>
        <w:t>before</w:t>
      </w:r>
      <w:r>
        <w:rPr>
          <w:b/>
          <w:bCs/>
        </w:rPr>
        <w:t xml:space="preserve"> the cleaning and where the supplies are to fulfill this task. </w:t>
      </w:r>
      <w:r w:rsidRPr="009627D7">
        <w:rPr>
          <w:b/>
          <w:bCs/>
          <w:color w:val="FF0000"/>
        </w:rPr>
        <w:t>Sweeping and Mopping is a MUST after each use in the kitchen and conference room</w:t>
      </w:r>
      <w:r>
        <w:rPr>
          <w:b/>
          <w:bCs/>
        </w:rPr>
        <w:t xml:space="preserve">. </w:t>
      </w:r>
    </w:p>
    <w:p w14:paraId="21B5CDAB" w14:textId="1E7C0828" w:rsidR="003F7924" w:rsidRDefault="003F7924" w:rsidP="00ED61C8">
      <w:pPr>
        <w:rPr>
          <w:b/>
          <w:bCs/>
        </w:rPr>
      </w:pPr>
      <w:r>
        <w:rPr>
          <w:b/>
          <w:bCs/>
        </w:rPr>
        <w:t>During orientation</w:t>
      </w:r>
      <w:r w:rsidR="009627D7">
        <w:rPr>
          <w:b/>
          <w:bCs/>
        </w:rPr>
        <w:t>,</w:t>
      </w:r>
      <w:r>
        <w:rPr>
          <w:b/>
          <w:bCs/>
        </w:rPr>
        <w:t xml:space="preserve"> these procedures will be discussed. It is required that the </w:t>
      </w:r>
      <w:r w:rsidR="009627D7">
        <w:rPr>
          <w:b/>
          <w:bCs/>
        </w:rPr>
        <w:t>check-off</w:t>
      </w:r>
      <w:r>
        <w:rPr>
          <w:b/>
          <w:bCs/>
        </w:rPr>
        <w:t xml:space="preserve"> list is signed, dated, and a time placed on the sheet and placed in the “clean box” outside of the conference room in the hallway. </w:t>
      </w:r>
    </w:p>
    <w:p w14:paraId="14BF40DF" w14:textId="08287977" w:rsidR="003F7924" w:rsidRDefault="003F7924" w:rsidP="00ED61C8">
      <w:pPr>
        <w:rPr>
          <w:b/>
          <w:bCs/>
        </w:rPr>
      </w:pPr>
    </w:p>
    <w:p w14:paraId="13C88487" w14:textId="7E8B1343" w:rsidR="003F7924" w:rsidRDefault="003F7924" w:rsidP="00ED61C8">
      <w:pPr>
        <w:rPr>
          <w:b/>
          <w:bCs/>
        </w:rPr>
      </w:pPr>
      <w:r w:rsidRPr="003F7924">
        <w:rPr>
          <w:b/>
          <w:bCs/>
        </w:rPr>
        <w:t>Note</w:t>
      </w:r>
      <w:r>
        <w:rPr>
          <w:b/>
          <w:bCs/>
        </w:rPr>
        <w:t xml:space="preserve">: The commercial kitchen and the conference room are </w:t>
      </w:r>
      <w:proofErr w:type="gramStart"/>
      <w:r>
        <w:rPr>
          <w:b/>
          <w:bCs/>
        </w:rPr>
        <w:t xml:space="preserve">a </w:t>
      </w:r>
      <w:r w:rsidRPr="009627D7">
        <w:rPr>
          <w:b/>
          <w:bCs/>
          <w:color w:val="FF0000"/>
        </w:rPr>
        <w:t>SHARED</w:t>
      </w:r>
      <w:proofErr w:type="gramEnd"/>
      <w:r w:rsidRPr="009627D7">
        <w:rPr>
          <w:b/>
          <w:bCs/>
          <w:color w:val="FF0000"/>
        </w:rPr>
        <w:t xml:space="preserve"> FACILITY </w:t>
      </w:r>
      <w:r>
        <w:rPr>
          <w:b/>
          <w:bCs/>
        </w:rPr>
        <w:t xml:space="preserve">which indicates that all who use the facility must CLEAN UP after their events are over. The guidelines and orientation provide you with these procedures to perform effectively. Any questions </w:t>
      </w:r>
      <w:r w:rsidR="009627D7">
        <w:rPr>
          <w:b/>
          <w:bCs/>
        </w:rPr>
        <w:t>about</w:t>
      </w:r>
      <w:r>
        <w:rPr>
          <w:b/>
          <w:bCs/>
        </w:rPr>
        <w:t xml:space="preserve"> the procedure should be directed to the Facility Manager the contact is on the </w:t>
      </w:r>
      <w:r w:rsidR="009627D7">
        <w:rPr>
          <w:b/>
          <w:bCs/>
        </w:rPr>
        <w:t>Facility</w:t>
      </w:r>
      <w:r>
        <w:rPr>
          <w:b/>
          <w:bCs/>
        </w:rPr>
        <w:t xml:space="preserve"> Use Form and a business card is provided. </w:t>
      </w:r>
    </w:p>
    <w:p w14:paraId="050B900E" w14:textId="4EF1D6A2" w:rsidR="003F7924" w:rsidRDefault="003F7924" w:rsidP="00ED61C8">
      <w:pPr>
        <w:rPr>
          <w:b/>
          <w:bCs/>
        </w:rPr>
      </w:pPr>
    </w:p>
    <w:p w14:paraId="2EC3DF11" w14:textId="1DDAD76D" w:rsidR="003F7924" w:rsidRPr="003F7924" w:rsidRDefault="003F7924" w:rsidP="00ED61C8">
      <w:pPr>
        <w:rPr>
          <w:b/>
          <w:bCs/>
        </w:rPr>
      </w:pPr>
      <w:r>
        <w:rPr>
          <w:b/>
          <w:bCs/>
        </w:rPr>
        <w:t xml:space="preserve">NOTE: What determines an individual as a Grayson County Resident: The individual has a permanent residence in Grayson County. </w:t>
      </w:r>
    </w:p>
    <w:p w14:paraId="2AF97537" w14:textId="39425E98" w:rsidR="00074AFF" w:rsidRPr="003F7924" w:rsidRDefault="00074AFF" w:rsidP="00074AFF">
      <w:pPr>
        <w:rPr>
          <w:b/>
          <w:bCs/>
        </w:rPr>
      </w:pPr>
    </w:p>
    <w:p w14:paraId="19516FB1" w14:textId="77777777" w:rsidR="00074AFF" w:rsidRDefault="00074AFF" w:rsidP="00074AFF"/>
    <w:p w14:paraId="478061D5" w14:textId="77777777" w:rsidR="00074AFF" w:rsidRPr="00074AFF" w:rsidRDefault="00074AFF" w:rsidP="00074AFF"/>
    <w:p w14:paraId="20C03728" w14:textId="21931785" w:rsidR="004E58F0" w:rsidRPr="003A40FA" w:rsidRDefault="004E58F0">
      <w:pPr>
        <w:pStyle w:val="Heading1"/>
        <w:spacing w:after="272"/>
        <w:ind w:left="478"/>
      </w:pPr>
      <w:r w:rsidRPr="003A40FA">
        <w:lastRenderedPageBreak/>
        <w:t>Optional Services: See Facility Manager for rates</w:t>
      </w:r>
    </w:p>
    <w:p w14:paraId="0910BE78" w14:textId="77777777" w:rsidR="00C67DF1" w:rsidRDefault="00C474B5">
      <w:pPr>
        <w:pStyle w:val="Heading1"/>
        <w:spacing w:after="272"/>
        <w:ind w:left="478"/>
      </w:pPr>
      <w:r>
        <w:t>Cancellation and No-Show</w:t>
      </w:r>
      <w:r w:rsidR="00D41599">
        <w:t>s:</w:t>
      </w:r>
    </w:p>
    <w:p w14:paraId="6267B944" w14:textId="77777777" w:rsidR="00B05313" w:rsidRDefault="009C131F" w:rsidP="00B92C49">
      <w:pPr>
        <w:spacing w:after="0" w:line="247" w:lineRule="auto"/>
      </w:pPr>
      <w:r>
        <w:t>Users</w:t>
      </w:r>
      <w:r w:rsidR="00C474B5">
        <w:t xml:space="preserve"> who reserve production time and fail to show up with no prior notification </w:t>
      </w:r>
      <w:r w:rsidR="00D41599">
        <w:t xml:space="preserve">WILL NOT BE REIMBURSED for any prepaid fees. </w:t>
      </w:r>
    </w:p>
    <w:p w14:paraId="403B3DF8" w14:textId="77777777" w:rsidR="00037305" w:rsidRDefault="00037305" w:rsidP="00037305">
      <w:pPr>
        <w:spacing w:after="0" w:line="247" w:lineRule="auto"/>
        <w:ind w:left="806" w:hanging="14"/>
      </w:pPr>
    </w:p>
    <w:sectPr w:rsidR="00037305">
      <w:headerReference w:type="default" r:id="rId7"/>
      <w:footerReference w:type="even" r:id="rId8"/>
      <w:footerReference w:type="default" r:id="rId9"/>
      <w:footerReference w:type="firs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F334A" w14:textId="77777777" w:rsidR="002730BD" w:rsidRDefault="002730BD">
      <w:pPr>
        <w:spacing w:after="0" w:line="240" w:lineRule="auto"/>
      </w:pPr>
      <w:r>
        <w:separator/>
      </w:r>
    </w:p>
  </w:endnote>
  <w:endnote w:type="continuationSeparator" w:id="0">
    <w:p w14:paraId="0E5AB546" w14:textId="77777777" w:rsidR="002730BD" w:rsidRDefault="00273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C3816" w14:textId="77777777" w:rsidR="00C67DF1" w:rsidRDefault="00C67DF1">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2544795"/>
      <w:docPartObj>
        <w:docPartGallery w:val="Page Numbers (Bottom of Page)"/>
        <w:docPartUnique/>
      </w:docPartObj>
    </w:sdtPr>
    <w:sdtEndPr>
      <w:rPr>
        <w:noProof/>
      </w:rPr>
    </w:sdtEndPr>
    <w:sdtContent>
      <w:p w14:paraId="3097927D" w14:textId="1F2066F4" w:rsidR="00B92C49" w:rsidRDefault="00B92C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1CF770" w14:textId="77777777" w:rsidR="00C67DF1" w:rsidRDefault="00C67DF1">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F5F8A" w14:textId="77777777" w:rsidR="00C67DF1" w:rsidRDefault="00C67DF1">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FF55F" w14:textId="77777777" w:rsidR="002730BD" w:rsidRDefault="002730BD">
      <w:pPr>
        <w:spacing w:after="0" w:line="240" w:lineRule="auto"/>
      </w:pPr>
      <w:r>
        <w:separator/>
      </w:r>
    </w:p>
  </w:footnote>
  <w:footnote w:type="continuationSeparator" w:id="0">
    <w:p w14:paraId="2D8644BB" w14:textId="77777777" w:rsidR="002730BD" w:rsidRDefault="00273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2232857"/>
      <w:docPartObj>
        <w:docPartGallery w:val="Page Numbers (Top of Page)"/>
        <w:docPartUnique/>
      </w:docPartObj>
    </w:sdtPr>
    <w:sdtEndPr>
      <w:rPr>
        <w:noProof/>
      </w:rPr>
    </w:sdtEndPr>
    <w:sdtContent>
      <w:p w14:paraId="7F90C145" w14:textId="6E4A3C20" w:rsidR="00B92C49" w:rsidRDefault="00B92C49">
        <w:pPr>
          <w:pStyle w:val="Header"/>
        </w:pPr>
        <w:r>
          <w:fldChar w:fldCharType="begin"/>
        </w:r>
        <w:r>
          <w:instrText xml:space="preserve"> PAGE   \* MERGEFORMAT </w:instrText>
        </w:r>
        <w:r>
          <w:fldChar w:fldCharType="separate"/>
        </w:r>
        <w:r>
          <w:rPr>
            <w:noProof/>
          </w:rPr>
          <w:t>2</w:t>
        </w:r>
        <w:r>
          <w:rPr>
            <w:noProof/>
          </w:rPr>
          <w:fldChar w:fldCharType="end"/>
        </w:r>
      </w:p>
    </w:sdtContent>
  </w:sdt>
  <w:p w14:paraId="20C7AD35" w14:textId="77777777" w:rsidR="00B92C49" w:rsidRDefault="00B92C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DF1"/>
    <w:rsid w:val="00022FAC"/>
    <w:rsid w:val="00037305"/>
    <w:rsid w:val="0005224B"/>
    <w:rsid w:val="00074AFF"/>
    <w:rsid w:val="00084171"/>
    <w:rsid w:val="000B0EFF"/>
    <w:rsid w:val="001333A5"/>
    <w:rsid w:val="0016006B"/>
    <w:rsid w:val="0016574F"/>
    <w:rsid w:val="001B3038"/>
    <w:rsid w:val="002730BD"/>
    <w:rsid w:val="00286F65"/>
    <w:rsid w:val="003207E2"/>
    <w:rsid w:val="00365023"/>
    <w:rsid w:val="00396528"/>
    <w:rsid w:val="003A40FA"/>
    <w:rsid w:val="003D69A5"/>
    <w:rsid w:val="003F7924"/>
    <w:rsid w:val="00415158"/>
    <w:rsid w:val="00421368"/>
    <w:rsid w:val="00474E81"/>
    <w:rsid w:val="004E58F0"/>
    <w:rsid w:val="005327AB"/>
    <w:rsid w:val="005D774E"/>
    <w:rsid w:val="006035D9"/>
    <w:rsid w:val="006730F1"/>
    <w:rsid w:val="006841D8"/>
    <w:rsid w:val="00692436"/>
    <w:rsid w:val="006A62CE"/>
    <w:rsid w:val="006B5CDF"/>
    <w:rsid w:val="006F2D2F"/>
    <w:rsid w:val="006F78D9"/>
    <w:rsid w:val="0078674B"/>
    <w:rsid w:val="007B7CD1"/>
    <w:rsid w:val="007B7F3F"/>
    <w:rsid w:val="008D71FF"/>
    <w:rsid w:val="009026E0"/>
    <w:rsid w:val="009104DA"/>
    <w:rsid w:val="00920B53"/>
    <w:rsid w:val="00953D53"/>
    <w:rsid w:val="009627D7"/>
    <w:rsid w:val="00982C26"/>
    <w:rsid w:val="009C131F"/>
    <w:rsid w:val="00A12750"/>
    <w:rsid w:val="00A365D8"/>
    <w:rsid w:val="00A4156F"/>
    <w:rsid w:val="00A4580A"/>
    <w:rsid w:val="00A47CC2"/>
    <w:rsid w:val="00AA33F7"/>
    <w:rsid w:val="00AF070C"/>
    <w:rsid w:val="00B05313"/>
    <w:rsid w:val="00B92C49"/>
    <w:rsid w:val="00BF4474"/>
    <w:rsid w:val="00C35AF6"/>
    <w:rsid w:val="00C474B5"/>
    <w:rsid w:val="00C6161A"/>
    <w:rsid w:val="00C67DF1"/>
    <w:rsid w:val="00CA5B49"/>
    <w:rsid w:val="00D30710"/>
    <w:rsid w:val="00D36282"/>
    <w:rsid w:val="00D41599"/>
    <w:rsid w:val="00E12D80"/>
    <w:rsid w:val="00E21FC5"/>
    <w:rsid w:val="00EA4195"/>
    <w:rsid w:val="00ED61C8"/>
    <w:rsid w:val="00F1053A"/>
    <w:rsid w:val="00F27C89"/>
    <w:rsid w:val="00F52D50"/>
    <w:rsid w:val="00FB40D8"/>
    <w:rsid w:val="00FC67B2"/>
    <w:rsid w:val="00FD7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73BFD"/>
  <w15:docId w15:val="{3BE10645-8322-4865-97E3-B9ECF2AF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377" w:hanging="10"/>
      <w:outlineLvl w:val="0"/>
    </w:pPr>
    <w:rPr>
      <w:rFonts w:ascii="Times New Roman" w:eastAsia="Times New Roman" w:hAnsi="Times New Roman" w:cs="Times New Roman"/>
      <w:color w:val="000000"/>
      <w:sz w:val="26"/>
    </w:rPr>
  </w:style>
  <w:style w:type="paragraph" w:styleId="Heading2">
    <w:name w:val="heading 2"/>
    <w:next w:val="Normal"/>
    <w:link w:val="Heading2Char"/>
    <w:uiPriority w:val="9"/>
    <w:unhideWhenUsed/>
    <w:qFormat/>
    <w:pPr>
      <w:keepNext/>
      <w:keepLines/>
      <w:spacing w:after="0"/>
      <w:ind w:left="377" w:hanging="10"/>
      <w:outlineLvl w:val="1"/>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6"/>
    </w:rPr>
  </w:style>
  <w:style w:type="character" w:customStyle="1" w:styleId="Heading2Char">
    <w:name w:val="Heading 2 Char"/>
    <w:link w:val="Heading2"/>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02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2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C49"/>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B92C49"/>
    <w:pPr>
      <w:tabs>
        <w:tab w:val="center" w:pos="4680"/>
        <w:tab w:val="right" w:pos="9360"/>
      </w:tabs>
      <w:spacing w:after="0" w:line="240" w:lineRule="auto"/>
      <w:ind w:left="0" w:firstLine="0"/>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B92C4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1069</Words>
  <Characters>5565</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Blankenship, Crissy</dc:creator>
  <cp:keywords/>
  <cp:lastModifiedBy>Lyndsie Young</cp:lastModifiedBy>
  <cp:revision>2</cp:revision>
  <cp:lastPrinted>2022-12-16T16:32:00Z</cp:lastPrinted>
  <dcterms:created xsi:type="dcterms:W3CDTF">2024-07-15T21:01:00Z</dcterms:created>
  <dcterms:modified xsi:type="dcterms:W3CDTF">2024-07-15T21:01:00Z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862849252826a29dd2d588c0e1d1e199c9885fba3f14b983958ca807a544c709</vt:lpwstr>
  </property>
</Properties>
</file>